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B54" w:rsidRDefault="00851B54"/>
    <w:p w:rsidR="004015E6" w:rsidRDefault="004015E6"/>
    <w:p w:rsidR="004015E6" w:rsidRDefault="004015E6"/>
    <w:p w:rsidR="004015E6" w:rsidRDefault="004015E6" w:rsidP="004015E6">
      <w:pPr>
        <w:pStyle w:val="a5"/>
        <w:ind w:left="3540"/>
        <w:jc w:val="center"/>
        <w:rPr>
          <w:rFonts w:ascii="Times New Roman" w:hAnsi="Times New Roman"/>
          <w:sz w:val="28"/>
          <w:szCs w:val="28"/>
        </w:rPr>
      </w:pPr>
    </w:p>
    <w:tbl>
      <w:tblPr>
        <w:tblW w:w="10996" w:type="dxa"/>
        <w:tblInd w:w="-947" w:type="dxa"/>
        <w:tblLayout w:type="fixed"/>
        <w:tblLook w:val="0000"/>
      </w:tblPr>
      <w:tblGrid>
        <w:gridCol w:w="4876"/>
        <w:gridCol w:w="1869"/>
        <w:gridCol w:w="4251"/>
      </w:tblGrid>
      <w:tr w:rsidR="004015E6" w:rsidRPr="00124AA4" w:rsidTr="00CE26E2">
        <w:trPr>
          <w:trHeight w:val="2364"/>
        </w:trPr>
        <w:tc>
          <w:tcPr>
            <w:tcW w:w="4876" w:type="dxa"/>
          </w:tcPr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ТАТАРСТАН РЕСПУБЛИКАСЫ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НУРЛАТ МУНИЦИПАЛЬ РАЙОНЫ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БАШКАРМА КОМИТТЫ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НУРЛАТ  УЧРЕЖДЕНИЯСЕ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Иске</w:t>
            </w:r>
            <w:proofErr w:type="gram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Чаллы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авылы</w:t>
            </w:r>
            <w:proofErr w:type="spellEnd"/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19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нчы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балалар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бакчасы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 мә</w:t>
            </w:r>
            <w:r w:rsidRPr="00124AA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ктәпкәчә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белем  муниципал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бюджет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учреждениесе</w:t>
            </w:r>
            <w:proofErr w:type="spellEnd"/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Мира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ур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proofErr w:type="gram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Иске</w:t>
            </w:r>
            <w:proofErr w:type="gram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Чалы, Нурлат районы,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Татарстан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423004</w:t>
            </w:r>
          </w:p>
        </w:tc>
        <w:tc>
          <w:tcPr>
            <w:tcW w:w="1869" w:type="dxa"/>
          </w:tcPr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>
                  <wp:extent cx="606425" cy="800100"/>
                  <wp:effectExtent l="19050" t="0" r="3175" b="0"/>
                  <wp:docPr id="4" name="Рисунок 2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6425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1" w:type="dxa"/>
          </w:tcPr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 ТАТАРСТА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ИСПОЛНИТЕЛЬНЫЙ КОМИТЕТ НУРЛАТСКОГО МУНИЦИПАЛЬНОГО  РАЙОНА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образовательное учреждение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«Детский сад № 19 </w:t>
            </w:r>
            <w:proofErr w:type="gram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. Старые Челны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Нурлатского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 муниципального района,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Республики Татарстан»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ул. Мира, д. 2б, </w:t>
            </w:r>
            <w:proofErr w:type="spellStart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Нурлатский</w:t>
            </w:r>
            <w:proofErr w:type="spellEnd"/>
            <w:r w:rsidRPr="00124AA4">
              <w:rPr>
                <w:rFonts w:ascii="Times New Roman" w:hAnsi="Times New Roman" w:cs="Times New Roman"/>
                <w:sz w:val="20"/>
                <w:szCs w:val="20"/>
              </w:rPr>
              <w:t xml:space="preserve"> район,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Республика Татарстан.</w:t>
            </w:r>
          </w:p>
          <w:p w:rsidR="004015E6" w:rsidRPr="00124AA4" w:rsidRDefault="004015E6" w:rsidP="00CE26E2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4AA4">
              <w:rPr>
                <w:rFonts w:ascii="Times New Roman" w:hAnsi="Times New Roman" w:cs="Times New Roman"/>
                <w:sz w:val="20"/>
                <w:szCs w:val="20"/>
              </w:rPr>
              <w:t>423004</w:t>
            </w:r>
          </w:p>
        </w:tc>
      </w:tr>
    </w:tbl>
    <w:p w:rsidR="004015E6" w:rsidRPr="00124AA4" w:rsidRDefault="004015E6" w:rsidP="004015E6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  <w:r w:rsidRPr="00124AA4">
        <w:rPr>
          <w:rFonts w:ascii="Times New Roman" w:hAnsi="Times New Roman" w:cs="Times New Roman"/>
          <w:sz w:val="18"/>
          <w:szCs w:val="18"/>
        </w:rPr>
        <w:t>тел (84345) 3-55-55</w:t>
      </w:r>
    </w:p>
    <w:p w:rsidR="004015E6" w:rsidRPr="00124AA4" w:rsidRDefault="004015E6" w:rsidP="004015E6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</w:p>
    <w:p w:rsidR="004015E6" w:rsidRPr="00124AA4" w:rsidRDefault="004015E6" w:rsidP="004015E6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  <w:r w:rsidRPr="00124AA4">
        <w:rPr>
          <w:rFonts w:ascii="Times New Roman" w:hAnsi="Times New Roman" w:cs="Times New Roman"/>
          <w:sz w:val="18"/>
          <w:szCs w:val="18"/>
        </w:rPr>
        <w:t xml:space="preserve">423004 РТ, </w:t>
      </w:r>
      <w:proofErr w:type="spellStart"/>
      <w:r w:rsidRPr="00124AA4">
        <w:rPr>
          <w:rFonts w:ascii="Times New Roman" w:hAnsi="Times New Roman" w:cs="Times New Roman"/>
          <w:sz w:val="18"/>
          <w:szCs w:val="18"/>
        </w:rPr>
        <w:t>Нурлатский</w:t>
      </w:r>
      <w:proofErr w:type="spellEnd"/>
      <w:r w:rsidRPr="00124AA4">
        <w:rPr>
          <w:rFonts w:ascii="Times New Roman" w:hAnsi="Times New Roman" w:cs="Times New Roman"/>
          <w:sz w:val="18"/>
          <w:szCs w:val="18"/>
        </w:rPr>
        <w:t xml:space="preserve">  муниципальный район, </w:t>
      </w:r>
      <w:proofErr w:type="gramStart"/>
      <w:r w:rsidRPr="00124AA4">
        <w:rPr>
          <w:rFonts w:ascii="Times New Roman" w:hAnsi="Times New Roman" w:cs="Times New Roman"/>
          <w:sz w:val="18"/>
          <w:szCs w:val="18"/>
        </w:rPr>
        <w:t>с</w:t>
      </w:r>
      <w:proofErr w:type="gramEnd"/>
      <w:r w:rsidRPr="00124AA4">
        <w:rPr>
          <w:rFonts w:ascii="Times New Roman" w:hAnsi="Times New Roman" w:cs="Times New Roman"/>
          <w:sz w:val="18"/>
          <w:szCs w:val="18"/>
        </w:rPr>
        <w:t>. Старые Челны, улица Мира, дом 2б  тел.(84345) 3-55-55</w:t>
      </w:r>
    </w:p>
    <w:p w:rsidR="004015E6" w:rsidRPr="00124AA4" w:rsidRDefault="004015E6" w:rsidP="004015E6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  <w:proofErr w:type="spellStart"/>
      <w:r w:rsidRPr="00124AA4">
        <w:rPr>
          <w:rFonts w:ascii="Times New Roman" w:hAnsi="Times New Roman" w:cs="Times New Roman"/>
          <w:sz w:val="18"/>
          <w:szCs w:val="18"/>
        </w:rPr>
        <w:t>E-mail:nilova.iria@mail.ru</w:t>
      </w:r>
      <w:proofErr w:type="spellEnd"/>
    </w:p>
    <w:p w:rsidR="004015E6" w:rsidRPr="00124AA4" w:rsidRDefault="004015E6" w:rsidP="004015E6">
      <w:pPr>
        <w:pStyle w:val="a5"/>
        <w:jc w:val="center"/>
        <w:rPr>
          <w:rFonts w:ascii="Times New Roman" w:hAnsi="Times New Roman" w:cs="Times New Roman"/>
          <w:sz w:val="18"/>
          <w:szCs w:val="18"/>
        </w:rPr>
      </w:pPr>
      <w:r w:rsidRPr="00124AA4">
        <w:rPr>
          <w:rFonts w:ascii="Times New Roman" w:hAnsi="Times New Roman" w:cs="Times New Roman"/>
          <w:sz w:val="18"/>
          <w:szCs w:val="18"/>
        </w:rPr>
        <w:t>ОКПО 54413201 ,ОГРН 1021605356740   ИНН / КПП 1602005277 / 160301001</w:t>
      </w:r>
    </w:p>
    <w:p w:rsidR="004015E6" w:rsidRDefault="004015E6" w:rsidP="004015E6">
      <w:pPr>
        <w:pStyle w:val="a5"/>
        <w:ind w:left="3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</w:p>
    <w:p w:rsidR="004015E6" w:rsidRPr="006728A9" w:rsidRDefault="004015E6" w:rsidP="004015E6">
      <w:pPr>
        <w:pStyle w:val="a5"/>
        <w:ind w:left="42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Руководителю </w:t>
      </w:r>
      <w:r w:rsidRPr="006728A9">
        <w:rPr>
          <w:rFonts w:ascii="Times New Roman" w:hAnsi="Times New Roman"/>
          <w:sz w:val="28"/>
          <w:szCs w:val="28"/>
        </w:rPr>
        <w:t xml:space="preserve">Федеральной службы </w:t>
      </w:r>
      <w:r>
        <w:rPr>
          <w:rFonts w:ascii="Times New Roman" w:hAnsi="Times New Roman"/>
          <w:sz w:val="28"/>
          <w:szCs w:val="28"/>
        </w:rPr>
        <w:t xml:space="preserve">по     ветеринарному и фитосанитарному надзору </w:t>
      </w:r>
      <w:r w:rsidRPr="006728A9">
        <w:rPr>
          <w:rFonts w:ascii="Times New Roman" w:hAnsi="Times New Roman"/>
          <w:sz w:val="28"/>
          <w:szCs w:val="28"/>
        </w:rPr>
        <w:t>по Республике Татарстан</w:t>
      </w:r>
    </w:p>
    <w:p w:rsidR="004015E6" w:rsidRPr="006728A9" w:rsidRDefault="004015E6" w:rsidP="004015E6">
      <w:pPr>
        <w:rPr>
          <w:rFonts w:ascii="Times New Roman" w:hAnsi="Times New Roman" w:cs="Times New Roman"/>
          <w:sz w:val="28"/>
          <w:szCs w:val="28"/>
        </w:rPr>
      </w:pPr>
      <w:r w:rsidRPr="006728A9">
        <w:rPr>
          <w:rFonts w:ascii="Times New Roman" w:hAnsi="Times New Roman" w:cs="Times New Roman"/>
          <w:sz w:val="28"/>
          <w:szCs w:val="28"/>
        </w:rPr>
        <w:tab/>
      </w:r>
      <w:r w:rsidRPr="006728A9">
        <w:rPr>
          <w:rFonts w:ascii="Times New Roman" w:hAnsi="Times New Roman" w:cs="Times New Roman"/>
          <w:sz w:val="28"/>
          <w:szCs w:val="28"/>
        </w:rPr>
        <w:tab/>
      </w:r>
      <w:r w:rsidRPr="006728A9">
        <w:rPr>
          <w:rFonts w:ascii="Times New Roman" w:hAnsi="Times New Roman" w:cs="Times New Roman"/>
          <w:sz w:val="28"/>
          <w:szCs w:val="28"/>
        </w:rPr>
        <w:tab/>
      </w:r>
      <w:r w:rsidRPr="006728A9">
        <w:rPr>
          <w:rFonts w:ascii="Times New Roman" w:hAnsi="Times New Roman" w:cs="Times New Roman"/>
          <w:sz w:val="28"/>
          <w:szCs w:val="28"/>
        </w:rPr>
        <w:tab/>
      </w:r>
      <w:r w:rsidRPr="006728A9">
        <w:rPr>
          <w:rFonts w:ascii="Times New Roman" w:hAnsi="Times New Roman" w:cs="Times New Roman"/>
          <w:sz w:val="28"/>
          <w:szCs w:val="28"/>
        </w:rPr>
        <w:tab/>
      </w:r>
      <w:r w:rsidRPr="006728A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Н.Н.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Хабипову</w:t>
      </w:r>
      <w:proofErr w:type="spellEnd"/>
    </w:p>
    <w:p w:rsidR="004015E6" w:rsidRPr="006728A9" w:rsidRDefault="004015E6" w:rsidP="004015E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015E6" w:rsidRPr="006728A9" w:rsidRDefault="004015E6" w:rsidP="004015E6">
      <w:pPr>
        <w:jc w:val="center"/>
        <w:rPr>
          <w:rFonts w:ascii="Times New Roman" w:hAnsi="Times New Roman" w:cs="Times New Roman"/>
          <w:sz w:val="28"/>
          <w:szCs w:val="28"/>
        </w:rPr>
      </w:pPr>
      <w:r w:rsidRPr="006728A9">
        <w:rPr>
          <w:rFonts w:ascii="Times New Roman" w:hAnsi="Times New Roman" w:cs="Times New Roman"/>
          <w:sz w:val="28"/>
          <w:szCs w:val="28"/>
        </w:rPr>
        <w:t xml:space="preserve">Уважаемый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Нурислам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Нуриманович</w:t>
      </w:r>
      <w:proofErr w:type="spellEnd"/>
      <w:r w:rsidRPr="006728A9">
        <w:rPr>
          <w:rFonts w:ascii="Times New Roman" w:hAnsi="Times New Roman" w:cs="Times New Roman"/>
          <w:sz w:val="28"/>
          <w:szCs w:val="28"/>
        </w:rPr>
        <w:t>!</w:t>
      </w:r>
    </w:p>
    <w:p w:rsidR="004015E6" w:rsidRDefault="004015E6" w:rsidP="004015E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 19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Старые Челны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РТ» сообщает Вам следующее. </w:t>
      </w:r>
    </w:p>
    <w:p w:rsidR="004015E6" w:rsidRDefault="004015E6" w:rsidP="004015E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Согласно пункта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 Предписания № 107 от 10.03.2020 года о приведении в соответствие с требованиями ГОСТ 26791-2018 хранение круп производится в соответствии с маркировкой, транспортированием и хранением продукции. Систему вентиляции на складе установят в соответствии со сроками капитального ремонта детского сада по дополнительным лимитам.</w:t>
      </w:r>
    </w:p>
    <w:p w:rsidR="004015E6" w:rsidRDefault="004015E6" w:rsidP="004015E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№1-фото маркировки манной крупы.</w:t>
      </w:r>
    </w:p>
    <w:p w:rsidR="004015E6" w:rsidRDefault="004015E6" w:rsidP="004015E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№2-смета капремонта с оборудованием склада вентиляцией</w:t>
      </w:r>
    </w:p>
    <w:p w:rsidR="004015E6" w:rsidRPr="004015E6" w:rsidRDefault="004015E6" w:rsidP="004015E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Н.Н.Ермишкина</w:t>
      </w:r>
    </w:p>
    <w:p w:rsidR="004015E6" w:rsidRDefault="004015E6"/>
    <w:p w:rsidR="004015E6" w:rsidRDefault="004015E6"/>
    <w:p w:rsidR="004015E6" w:rsidRPr="004015E6" w:rsidRDefault="004015E6">
      <w:pPr>
        <w:rPr>
          <w:rFonts w:ascii="Times New Roman" w:hAnsi="Times New Roman" w:cs="Times New Roman"/>
          <w:sz w:val="24"/>
          <w:szCs w:val="24"/>
        </w:rPr>
      </w:pPr>
      <w:r w:rsidRPr="004015E6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4015E6" w:rsidRDefault="004015E6"/>
    <w:p w:rsidR="004015E6" w:rsidRDefault="004015E6"/>
    <w:p w:rsidR="004015E6" w:rsidRDefault="004015E6"/>
    <w:p w:rsidR="004015E6" w:rsidRDefault="004015E6">
      <w:r w:rsidRPr="004015E6">
        <w:drawing>
          <wp:inline distT="0" distB="0" distL="0" distR="0">
            <wp:extent cx="3162300" cy="3542291"/>
            <wp:effectExtent l="19050" t="0" r="0" b="0"/>
            <wp:docPr id="5" name="Рисунок 1" descr="C:\Users\1\AppData\Local\Microsoft\Windows\Temporary Internet Files\Content.Word\IMG_20200401_140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Microsoft\Windows\Temporary Internet Files\Content.Word\IMG_20200401_1406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640" cy="3541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5E6" w:rsidRDefault="004015E6"/>
    <w:p w:rsidR="004015E6" w:rsidRDefault="004015E6"/>
    <w:p w:rsidR="004015E6" w:rsidRDefault="004015E6"/>
    <w:p w:rsidR="004015E6" w:rsidRDefault="004015E6"/>
    <w:sectPr w:rsidR="004015E6" w:rsidSect="00851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4015E6"/>
    <w:rsid w:val="004015E6"/>
    <w:rsid w:val="00851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15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15E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15E6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1324</Characters>
  <Application>Microsoft Office Word</Application>
  <DocSecurity>0</DocSecurity>
  <Lines>11</Lines>
  <Paragraphs>3</Paragraphs>
  <ScaleCrop>false</ScaleCrop>
  <Company>Reanimator Extreme Edition</Company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2020-04-01T11:19:00Z</dcterms:created>
  <dcterms:modified xsi:type="dcterms:W3CDTF">2020-04-01T11:21:00Z</dcterms:modified>
</cp:coreProperties>
</file>